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野生动植物保护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自然科学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不限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黄梅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360" w:firstLineChars="15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我国是野生动植物资源最为丰富的国家之一，本课程以保护生物学为理论基础，系统地介绍野生动植物保护的知识，让学生了解物种的生存条件与濒危机制，学习濒危物种保护的方法，同时结合专题讲座和课程实践，让学生完整地构建野生动植物保护的知识和方法体系，并能结合不同的专业背主动关注并参与野生动植物保护实践。</w:t>
            </w:r>
          </w:p>
          <w:p>
            <w:pPr>
              <w:ind w:firstLine="360" w:firstLineChars="15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理论教学（10课时）：保护生物学基础理论</w:t>
            </w:r>
          </w:p>
          <w:p>
            <w:pPr>
              <w:ind w:firstLine="360" w:firstLineChars="15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专题讲座（16课时）：穿山甲保护、江豚保护、大熊猫保护、野生蛇保护、城市野鸟保护；野生兰花保护、野生红豆杉保护，城市野生植物保护。</w:t>
            </w:r>
          </w:p>
          <w:p>
            <w:pPr>
              <w:ind w:firstLine="360" w:firstLineChars="15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课程实践（6）：认识校园的野花野草野鸟；探索城市野生动植物生存空间；分析城市野生动植物保护的重要性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合理利用和保护野生动植物资源是每一个公民的责任，更是当代大学生应该培养的责任和意识。本课程旨在培养大学生生态环境保护及野生动植物保护的意识，学习野生动植物保护的知识和方法，推动大学生主动关注并参与野生动植物保护实践。本课程也为不同专业背景的大学生接受生态环境教育提供一种途径，更好地在财经类高校开展和推动生态环境素质教育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教学方法主要有课堂讲授、案例教学、专题讲座以及课程实践。实践教学将带领学生走出课堂，从校园到城市，采用的Biotracks 和形色等APP进行生物调查和记录，通过物种认知和野生动植物的生活生存环境的调查与分析，深入了解和分析自然生态系统，建立起人与自然的连接，更好地保护野生动植物和它们的栖息地。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（2）平时综合考核占总评成绩的50%，主要根据学生出勤情况、作业以及课堂表现情况等方面来确定；调研报告及小组PPT设计及展示占总评成绩的50%。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360" w:firstLineChars="150"/>
        <w:jc w:val="left"/>
        <w:rPr>
          <w:rFonts w:ascii="楷体" w:hAnsi="楷体" w:eastAsia="楷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722E87"/>
    <w:rsid w:val="009431D8"/>
    <w:rsid w:val="009B3E41"/>
    <w:rsid w:val="00AF0F2F"/>
    <w:rsid w:val="00D25B3A"/>
    <w:rsid w:val="00F92AD1"/>
    <w:rsid w:val="00FC4D97"/>
    <w:rsid w:val="025132F4"/>
    <w:rsid w:val="50496220"/>
    <w:rsid w:val="51CA350E"/>
    <w:rsid w:val="77B22601"/>
    <w:rsid w:val="7C82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662</Characters>
  <Lines>5</Lines>
  <Paragraphs>1</Paragraphs>
  <TotalTime>8</TotalTime>
  <ScaleCrop>false</ScaleCrop>
  <LinksUpToDate>false</LinksUpToDate>
  <CharactersWithSpaces>776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2019-11-23T00:06:00Z</dcterms:created>
  <dc:creator>Administrator</dc:creator>
  <cp:lastModifiedBy>Administrator</cp:lastModifiedBy>
  <dcterms:modified xsi:type="dcterms:W3CDTF">2019-11-29T05:42:55Z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