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4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国学与智慧</w:t>
            </w:r>
            <w:bookmarkEnd w:id="0"/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32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历史传统与哲学思辨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4、5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学期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邓佩琪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7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教学内容是以专题的形式展开教学，共分五个专题：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第一讲：中国学术</w:t>
            </w:r>
            <w:r>
              <w:rPr>
                <w:rFonts w:hint="eastAsia" w:ascii="楷体" w:hAnsi="楷体" w:eastAsia="楷体"/>
                <w:sz w:val="27"/>
                <w:szCs w:val="27"/>
              </w:rPr>
              <w:t>概说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第二讲：</w:t>
            </w:r>
            <w:r>
              <w:rPr>
                <w:rFonts w:hint="eastAsia" w:ascii="楷体" w:hAnsi="楷体" w:eastAsia="楷体"/>
                <w:sz w:val="27"/>
                <w:szCs w:val="27"/>
              </w:rPr>
              <w:t>中国人的圣经之——论语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第三讲：</w:t>
            </w:r>
            <w:r>
              <w:rPr>
                <w:rFonts w:hint="eastAsia" w:ascii="楷体" w:hAnsi="楷体" w:eastAsia="楷体"/>
                <w:sz w:val="27"/>
                <w:szCs w:val="27"/>
              </w:rPr>
              <w:t>中国古代诗歌桂冠之——诗经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第四讲：</w:t>
            </w:r>
            <w:r>
              <w:rPr>
                <w:rFonts w:hint="eastAsia" w:ascii="楷体" w:hAnsi="楷体" w:eastAsia="楷体"/>
                <w:sz w:val="27"/>
                <w:szCs w:val="27"/>
              </w:rPr>
              <w:t>道家人生智慧之——庄子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第五讲：</w:t>
            </w:r>
            <w:r>
              <w:rPr>
                <w:rFonts w:hint="eastAsia" w:ascii="楷体" w:hAnsi="楷体" w:eastAsia="楷体"/>
                <w:sz w:val="27"/>
                <w:szCs w:val="27"/>
              </w:rPr>
              <w:t>群经之首之——易经</w:t>
            </w:r>
            <w:r>
              <w:rPr>
                <w:rFonts w:hint="eastAsia" w:ascii="楷体" w:hAnsi="楷体" w:eastAsia="楷体"/>
                <w:sz w:val="27"/>
                <w:szCs w:val="27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0" w:hRule="atLeast"/>
        </w:trPr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通过本课程的教学，将达到以下目标：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1.国学教育的基本目标是生活教育。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生活教育表面上看是生活技能的教育，是基本的生存、发展和互助的本领，但其实它也是人生态度的教育，世界观的教育。生活不能自理而谈济世安民，那是自欺欺人。生活小节不能做好而谈传道化人，那是纸上谈兵。不仅如此，那样的教育还会产生反效果，让孝弟忠信礼义廉耻成为夸夸其谈傲慢冷漠的害人的东西。所以通过国学教育时刻关注和培养学生生活能力背后的人生态度，是开设这门选修课的基本目标。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 xml:space="preserve"> 2.国学教育的最高目标是学生的品性。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国学教育不以知识和技能教育为目的。知识和技能教育是专业教育的目标。王阳明先生说：“古之教者，教以人伦。后世记诵词章之习起，而先王之教亡。今教童子，惟当以孝弟忠信礼义廉耻为专务。”说的非常清楚，古代的普及教育以人生态度为目标。国学教育不是不教知识和技能，相反教的还很好很实在，但是，不以此为目标，在进行知识和技能教育的时候，时刻关注学生的品性，并以品性的进步为评价教育成功的第一标准。品性，就是人性的品格。也有其他一些类似的词，比如人品、品德、性情、德性、品格、人性等等。总之就是，开设国学教育的最高目标，是让学生形成良好的人生态度。这也是当今大学教育急需重视的部分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vAlign w:val="center"/>
          </w:tcPr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（1）本课程为考查科目</w:t>
            </w:r>
          </w:p>
          <w:p>
            <w:pPr>
              <w:spacing w:line="360" w:lineRule="exact"/>
              <w:ind w:firstLine="540" w:firstLineChars="200"/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</w:pPr>
            <w:r>
              <w:rPr>
                <w:rFonts w:hint="eastAsia" w:ascii="楷体" w:hAnsi="楷体" w:eastAsia="楷体"/>
                <w:sz w:val="27"/>
                <w:szCs w:val="27"/>
                <w:lang w:val="en-US" w:eastAsia="zh-CN"/>
              </w:rPr>
              <w:t>（2）考核以非命题方式进行，总分100分。其中考勤占总成绩的10%，课堂表现（讨论和课堂笔记）占总成绩的20%，作业占总成绩的20%，期末小论文占总成绩的50%。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6CAA"/>
    <w:rsid w:val="00576CAA"/>
    <w:rsid w:val="006C5486"/>
    <w:rsid w:val="009D7004"/>
    <w:rsid w:val="00A977CF"/>
    <w:rsid w:val="00D25B3A"/>
    <w:rsid w:val="00FC4D97"/>
    <w:rsid w:val="037C604A"/>
    <w:rsid w:val="4CCD36B8"/>
    <w:rsid w:val="77B2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148</Words>
  <Characters>848</Characters>
  <Lines>7</Lines>
  <Paragraphs>1</Paragraphs>
  <TotalTime>2</TotalTime>
  <ScaleCrop>false</ScaleCrop>
  <LinksUpToDate>false</LinksUpToDate>
  <CharactersWithSpaces>995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2019-11-26T07:18:00Z</dcterms:created>
  <dc:creator>Administrator</dc:creator>
  <cp:lastModifiedBy>Administrator</cp:lastModifiedBy>
  <dcterms:modified xsi:type="dcterms:W3CDTF">2019-11-29T07:55:30Z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